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1 года</w:t>
      </w:r>
    </w:p>
    <w:p w:rsidR="002F4A2E" w:rsidRDefault="002F4A2E" w:rsidP="002F4A2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2F4A2E" w:rsidRDefault="002F4A2E" w:rsidP="002F4A2E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2F4A2E" w:rsidTr="009B214E">
        <w:trPr>
          <w:trHeight w:val="890"/>
        </w:trPr>
        <w:tc>
          <w:tcPr>
            <w:tcW w:w="540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16.06.2020г.</w:t>
            </w:r>
          </w:p>
        </w:tc>
        <w:tc>
          <w:tcPr>
            <w:tcW w:w="5059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ударов)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дзедан+мороте гедан – 4 дорожки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тюдан+ мороте цуки дзедан/ сейкен мороте цуки тюдан+сейкен мороте цуки гедан– 4 дорожки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барай) – 4 дорожки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барай) – 4 дорожки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гедан (на поворотах мае гедан барай) – 4 дорожки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Уке ваза (техника блоков).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 дзедан уке+гяку цуки дзедан (на поворотах ой дзедан уке+ гяку цуки дзедан)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барай+гяку цуки гедан (ой мае гедан барай+гяку цуки гедан)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 + гяку цуки тюдан (на поворотах ой дзедан уке+ой мае гедан барай+гяку цуки гедан)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дзенкуцуу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кин гери+ой х</w:t>
            </w:r>
            <w:r w:rsidR="00CB5E70">
              <w:rPr>
                <w:rFonts w:ascii="Times New Roman" w:hAnsi="Times New Roman"/>
                <w:sz w:val="24"/>
                <w:szCs w:val="24"/>
              </w:rPr>
              <w:t xml:space="preserve">идза гаммен гери (на поворотах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джуджи уке)–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гаммен гери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кеаги+гяку мае гери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 – 5 раз.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Просмотреть сказку «Мечта побеждать»</w:t>
            </w:r>
          </w:p>
          <w:p w:rsidR="002F4A2E" w:rsidRPr="00306401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64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5" w:history="1">
              <w:r w:rsidRPr="00306401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https://rusada.ru/education/for-children/</w:t>
              </w:r>
            </w:hyperlink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18.06.2020г.</w:t>
            </w:r>
          </w:p>
          <w:p w:rsidR="002F4A2E" w:rsidRPr="00B960BB" w:rsidRDefault="002F4A2E" w:rsidP="009B214E"/>
          <w:p w:rsidR="002F4A2E" w:rsidRPr="00B960BB" w:rsidRDefault="002F4A2E" w:rsidP="009B214E"/>
          <w:p w:rsidR="002F4A2E" w:rsidRPr="00B960BB" w:rsidRDefault="002F4A2E" w:rsidP="009B214E"/>
          <w:p w:rsidR="002F4A2E" w:rsidRDefault="002F4A2E" w:rsidP="009B214E"/>
          <w:p w:rsidR="002F4A2E" w:rsidRPr="00B960BB" w:rsidRDefault="002F4A2E" w:rsidP="009B214E">
            <w:pPr>
              <w:jc w:val="center"/>
            </w:pPr>
          </w:p>
        </w:tc>
        <w:tc>
          <w:tcPr>
            <w:tcW w:w="5059" w:type="dxa"/>
          </w:tcPr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ударов)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дзедан, гедан, тюдан (на поворотах сейкен мороте цуки тюдан) -4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тюдан, дзедан, гедан (на поворотах мае гедан барай)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 Уке ваза (техника блоков) Основная стойка миги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поворотах ой+гяку дзедан уке) – 4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поворотах ой+гяку мае гедан барай) – 4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(на поворотах ой дзедан уке+гяку мае гедан барай) – 4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 (передвижение в стойке на три шага). Аши ваза (техника ударов ногами).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гяку хидза гаммен гери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 – 5 раз.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Рассказать Додзе кун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21.06.2020г.</w:t>
            </w:r>
          </w:p>
        </w:tc>
        <w:tc>
          <w:tcPr>
            <w:tcW w:w="5059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 руками).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(на поворотах сейкен аго ути) – 30 ударов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барай+гяку цуки дзедан) – 4 дор.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барай+гяку цуки тюдан)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сейкен цуки гедан – (на поворотах мае гедан барай+гяку цуки гедан)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Уке ваза (техника блоков). Основная стойка миги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сото уке (на поворотах ой+гяку сото уке)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(на поворотах ой+гяку ути уке)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(на поворотах ой+гяку мае гедан барай) – 4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(на поворотах джуджи уке дзедан) – 4 дор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кин гери+ гяку хидза гаммен гери – (на поворотах джуджи уке дзедан) – 4 дор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– (на поворотах джуджи уке дзедан) – 4 дор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 – 3 раза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Приседания (в стойке «сумоиста», на ширине плеч, ноги вместе)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«Общие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понятия.Номенклатура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Счет.» выучить обозначения </w:t>
            </w:r>
          </w:p>
          <w:p w:rsidR="002F4A2E" w:rsidRPr="00A71B4F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2F4A2E" w:rsidRDefault="002F4A2E" w:rsidP="002F4A2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2F4A2E" w:rsidRDefault="002F4A2E" w:rsidP="002F4A2E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15.06.2020г.</w:t>
            </w:r>
          </w:p>
        </w:tc>
        <w:tc>
          <w:tcPr>
            <w:tcW w:w="5059" w:type="dxa"/>
          </w:tcPr>
          <w:p w:rsidR="002F4A2E" w:rsidRPr="00345F74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 О.С. миги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гяку+гяку кин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 – 5 раз.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Просмотреть «Тайны боевых искусств Киокушинкай» </w:t>
            </w:r>
            <w:r w:rsidRPr="00821361">
              <w:rPr>
                <w:rFonts w:ascii="Times New Roman" w:hAnsi="Times New Roman"/>
                <w:sz w:val="24"/>
                <w:szCs w:val="24"/>
              </w:rPr>
              <w:t>https://youtu.be/1z_VmfxAXpU</w:t>
            </w:r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17.06.2020г.</w:t>
            </w:r>
          </w:p>
        </w:tc>
        <w:tc>
          <w:tcPr>
            <w:tcW w:w="5059" w:type="dxa"/>
          </w:tcPr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30 ударов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30 ударов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тюдан+ дзедан+гедан – 30 ударов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30 ударов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«двойки»– 30 блоков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«двойки» – 30 блоков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сото уке+ой ути уке +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гяку  цуки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тюдан и наоборот по 15 раз с левой и правосторонней стойки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«двойки» – 30 ударов подушечками пальцев (после 15 ударов стойка меняется)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- 30 ударов коленом (после 15 ударов стойка меняется)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15 связок и наоборот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– 5 раз.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Самостоятельная работа на тему «Процедура допинг контроля» чтение и пересказ.</w:t>
            </w:r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19.06.2020г.</w:t>
            </w:r>
          </w:p>
        </w:tc>
        <w:tc>
          <w:tcPr>
            <w:tcW w:w="5059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(санбон кумитэ - передвижение на 3 шага) Ути ваза «двойки». Основная стойка сантин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6 дорожек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6 дорожек ударов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6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6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6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6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сокуто еко кеаги под 45 – 6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6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Тайкиёку соно ИТИ УРА (с вращением) – 5 раз.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Биография Масутацу Ояма чтение и пересказ </w:t>
            </w:r>
          </w:p>
          <w:p w:rsidR="002F4A2E" w:rsidRPr="00A322B7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759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7" w:history="1">
              <w:r w:rsidRPr="0027590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21.06.2020г.</w:t>
            </w:r>
          </w:p>
        </w:tc>
        <w:tc>
          <w:tcPr>
            <w:tcW w:w="5059" w:type="dxa"/>
          </w:tcPr>
          <w:p w:rsidR="002F4A2E" w:rsidRPr="00345F74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сантин дати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6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6 дор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6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дзедан+тюдан+гедан – 6 дор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6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6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6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+ ути: маваси кеаги – 6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6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6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6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САН – 5 раз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всего комплекса 4 подхода по 20 повторений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«Общие понятия. Номенклатура. Счет.» выучить обозначения </w:t>
            </w:r>
          </w:p>
          <w:p w:rsidR="002F4A2E" w:rsidRPr="000A1EB9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F4A2E" w:rsidRDefault="002F4A2E" w:rsidP="002F4A2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ТГ 1 г.</w:t>
      </w:r>
    </w:p>
    <w:p w:rsidR="002F4A2E" w:rsidRDefault="002F4A2E" w:rsidP="002F4A2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2F4A2E" w:rsidRDefault="002F4A2E" w:rsidP="002F4A2E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2F4A2E" w:rsidRDefault="002F4A2E" w:rsidP="002F4A2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15.06.2020г.</w:t>
            </w:r>
          </w:p>
        </w:tc>
        <w:tc>
          <w:tcPr>
            <w:tcW w:w="5059" w:type="dxa"/>
          </w:tcPr>
          <w:p w:rsidR="002F4A2E" w:rsidRPr="00345F74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 О.С. миги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гяку+гяку кин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 УРА – 5 раз.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Просмотреть «Тайны боевых искусств Киокушинкай» </w:t>
            </w:r>
            <w:r w:rsidRPr="00821361">
              <w:rPr>
                <w:rFonts w:ascii="Times New Roman" w:hAnsi="Times New Roman"/>
                <w:sz w:val="24"/>
                <w:szCs w:val="24"/>
              </w:rPr>
              <w:t>https://youtu.be/1z_VmfxAXpU</w:t>
            </w:r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16.06.2020г.</w:t>
            </w:r>
          </w:p>
        </w:tc>
        <w:tc>
          <w:tcPr>
            <w:tcW w:w="5059" w:type="dxa"/>
          </w:tcPr>
          <w:p w:rsidR="002F4A2E" w:rsidRPr="00345F74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барай+гяку цуки тюдан) – 8 дор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барай+гяку цуки тюдан)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сейкен цуки гедан (на поворотах мае гедан барай+гяку цуки тюдан) – 8 дор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дзедан+мороте тюдан+мороте гедан+мороте тюдан (на поворотах уровень тюдан)–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гейко.Уке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ваза.О.с. миги дзенкуцу дати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тюдан/гяку дзедан уке+ой цуки тюдан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барай+гяку цуки тюдан/гяку мае гедан барай+ой цуки тюдан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барай+гяку цуки тюдан -8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кин гери+гяку хидза гаммен гери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гери тюдан+ мае кеаги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кеаги+ути маваси кеаги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статьи и пересказать «Анатомия части тела»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1E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9" w:history="1">
              <w:r w:rsidRPr="000A1EB9">
                <w:rPr>
                  <w:rFonts w:ascii="Times New Roman" w:hAnsi="Times New Roman"/>
                  <w:sz w:val="24"/>
                  <w:szCs w:val="24"/>
                </w:rPr>
                <w:t>http://karate-beitshemesh.org/terminologiia/anatomiia-chasti-tela</w:t>
              </w:r>
            </w:hyperlink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17.06.2020г.</w:t>
            </w:r>
          </w:p>
        </w:tc>
        <w:tc>
          <w:tcPr>
            <w:tcW w:w="5059" w:type="dxa"/>
          </w:tcPr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8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дзедан+гедан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сантин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сото уке «двойки»–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«двойки»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-8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«двойки»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УРА – 5 раз.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Презентация на тему «Процедура допинг контроля»</w:t>
            </w:r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18.06.2020г.</w:t>
            </w:r>
          </w:p>
        </w:tc>
        <w:tc>
          <w:tcPr>
            <w:tcW w:w="5059" w:type="dxa"/>
          </w:tcPr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миги киба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дзюн цуки дзедан – 8 дор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тюдан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гедан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дзедан+дзедан+тюдан+тюдан+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гедан+гедан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миги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тюдан+ мороте ути уке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 / гяку сото уке+ гяку ути уке–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миги киба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кансецу гери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гери тюдан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гери дзедан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кансецу гери+еко гери тюдан+ еко гери дзедан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НИ – 5 раз.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F4A2E" w:rsidRPr="00B363AB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Презентация на тему «Процедура допинг контроля»</w:t>
            </w:r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19.06.2020г.</w:t>
            </w:r>
          </w:p>
        </w:tc>
        <w:tc>
          <w:tcPr>
            <w:tcW w:w="5059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«двойки». Основная стойка хидари сантин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8 дорожек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8 дорожек ударов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8 дорожек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8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8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сокуто еко кеаги под 45 – 8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8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САН УРА, Пинан соно ИТИ УРА (с вращением) – 5 раз.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всего комплекса 4 подхода по 25 повторений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Биография Масутацу Ояма чтение и пересказ </w:t>
            </w:r>
          </w:p>
          <w:p w:rsidR="002F4A2E" w:rsidRPr="00A322B7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759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1" w:history="1">
              <w:r w:rsidRPr="0027590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F4A2E" w:rsidTr="009B214E">
        <w:tc>
          <w:tcPr>
            <w:tcW w:w="54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21.06.2020г.</w:t>
            </w:r>
          </w:p>
        </w:tc>
        <w:tc>
          <w:tcPr>
            <w:tcW w:w="5059" w:type="dxa"/>
          </w:tcPr>
          <w:p w:rsidR="002F4A2E" w:rsidRPr="00345F74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F4A2E" w:rsidRPr="00E63F82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F4A2E" w:rsidRPr="001B63A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сантин дати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8 дор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дзедан+тюдан+гедан – 8 дор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8 дор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+ ути: маваси кеаги – 8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8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8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8 дор.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Pr="00866B77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повторений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«Общие понятия. Номенклатура. Счет.» выучить обозначения </w:t>
            </w:r>
          </w:p>
          <w:p w:rsidR="002F4A2E" w:rsidRPr="000A1EB9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2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F4A2E" w:rsidRDefault="002F4A2E" w:rsidP="009B21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</w:tbl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 xml:space="preserve">Приложение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21596E">
        <w:rPr>
          <w:b/>
          <w:bCs/>
          <w:iCs/>
          <w:color w:val="000000"/>
          <w:u w:val="single"/>
        </w:rPr>
        <w:t>Комплекс общих развивающих упражнений</w:t>
      </w:r>
      <w:r>
        <w:rPr>
          <w:bCs/>
          <w:iCs/>
          <w:color w:val="000000"/>
          <w:sz w:val="27"/>
          <w:szCs w:val="27"/>
        </w:rPr>
        <w:t xml:space="preserve">: </w:t>
      </w:r>
      <w:r w:rsidRPr="00006B52">
        <w:rPr>
          <w:bCs/>
          <w:iCs/>
          <w:color w:val="000000"/>
          <w:sz w:val="27"/>
          <w:szCs w:val="27"/>
        </w:rPr>
        <w:t>https://youtu.be/Nh98By0Lb_Q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BE3315">
        <w:rPr>
          <w:b/>
          <w:bCs/>
          <w:iCs/>
          <w:color w:val="000000"/>
          <w:sz w:val="27"/>
          <w:szCs w:val="27"/>
          <w:u w:val="single"/>
        </w:rPr>
        <w:t>Специальная физическая подготовка (СФП):</w:t>
      </w:r>
    </w:p>
    <w:p w:rsidR="002F4A2E" w:rsidRPr="00BE3315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BE3315">
        <w:rPr>
          <w:shd w:val="clear" w:color="auto" w:fill="FFFFFF"/>
        </w:rPr>
        <w:t>Источник: https://</w:t>
      </w:r>
      <w:hyperlink r:id="rId13" w:history="1">
        <w:r w:rsidRPr="00BE3315">
          <w:rPr>
            <w:rStyle w:val="ac"/>
            <w:color w:val="auto"/>
            <w:bdr w:val="none" w:sz="0" w:space="0" w:color="auto" w:frame="1"/>
            <w:shd w:val="clear" w:color="auto" w:fill="FFFFFF"/>
          </w:rPr>
          <w:t>oyama-do.ru/kihonyi/</w:t>
        </w:r>
      </w:hyperlink>
      <w:r w:rsidRPr="00BE3315">
        <w:rPr>
          <w:shd w:val="clear" w:color="auto" w:fill="FFFFFF"/>
        </w:rPr>
        <w:t> | ДЮСК Каратэ Кёкусинкай ОЯМА ДО Сайт клуба каратэ кёкусинкай https://oyama-do.ru ©</w:t>
      </w:r>
    </w:p>
    <w:p w:rsidR="002F4A2E" w:rsidRPr="00BE3315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10 кю (оранжевый пояс)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Стойки:</w:t>
      </w:r>
      <w:r w:rsidRPr="009C147A">
        <w:rPr>
          <w:shd w:val="clear" w:color="auto" w:fill="FFFFFF"/>
        </w:rPr>
        <w:t xml:space="preserve"> йой-дати, фудо-дати, дзэнкуцу-дати, утихатидзи-дати. 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Кихон</w:t>
      </w:r>
      <w:r w:rsidRPr="009C147A">
        <w:rPr>
          <w:shd w:val="clear" w:color="auto" w:fill="FFFFFF"/>
        </w:rPr>
        <w:t xml:space="preserve"> (выполняется в фудо-дати). 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1. сейкэн моротэ-цуки дзёдан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2. сейкэн моротэ-цуки тюдан 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3. сейкэн моротэ-цуки гэдан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4. сэйкэн ой-цуки дзёдан миги 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5. сэйкэн ой-цуки тюдан хидари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6. сэйкэн ой-цуки гэдан миги 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7. сэйкэн дзёдан-укэ хидари 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8. сэйкэн маэ гэдан-барай миги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9. хидза гаммэн-гэри хидари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9C147A">
        <w:rPr>
          <w:shd w:val="clear" w:color="auto" w:fill="FFFFFF"/>
        </w:rPr>
        <w:t>10. кин-гэри миги</w:t>
      </w:r>
      <w:r w:rsidRPr="009C147A">
        <w:br/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9 кю</w:t>
      </w:r>
      <w:r>
        <w:rPr>
          <w:b/>
          <w:bCs/>
          <w:iCs/>
          <w:color w:val="000000"/>
          <w:sz w:val="27"/>
          <w:szCs w:val="27"/>
        </w:rPr>
        <w:t xml:space="preserve"> (оранжевый пояс с синей насечкой)</w:t>
      </w:r>
    </w:p>
    <w:p w:rsidR="002F4A2E" w:rsidRPr="009C147A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При выполнении кихона выход в йой-дати, сантин-дати и положение «кэри-но-йой», выполняются на 4 счета (последний счет — киай). Все остальные стойки принимаются на один счет.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u w:val="single"/>
          <w:shd w:val="clear" w:color="auto" w:fill="FFFFFF"/>
        </w:rPr>
        <w:t>Стойки:</w:t>
      </w:r>
      <w:r w:rsidRPr="00243A07">
        <w:rPr>
          <w:shd w:val="clear" w:color="auto" w:fill="FFFFFF"/>
        </w:rPr>
        <w:t xml:space="preserve"> сантин-дати, кокуцу-дати, мусути-дати, дзию-камаэ. </w:t>
      </w:r>
    </w:p>
    <w:p w:rsidR="002F4A2E" w:rsidRPr="00243A07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 w:rsidRPr="00243A07">
        <w:rPr>
          <w:u w:val="single"/>
          <w:shd w:val="clear" w:color="auto" w:fill="FFFFFF"/>
        </w:rPr>
        <w:t xml:space="preserve">Кихон: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1 сэйкэн аго-ути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2 сэйкэн гяку цуки дзэдан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>3 сэйкэн гяку цукитюдан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 4 сэйкэн гяку цукигэдан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5 сэйкэн ути-укэ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6 сэйкэн сото-укэ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t>7 маэ-гэри тюдан (с возврато</w:t>
      </w:r>
      <w:r w:rsidRPr="00243A07">
        <w:rPr>
          <w:shd w:val="clear" w:color="auto" w:fill="FFFFFF"/>
        </w:rPr>
        <w:t>м в правое Сантин-дати)</w:t>
      </w:r>
      <w:r w:rsidRPr="00243A07">
        <w:t xml:space="preserve"> </w:t>
      </w:r>
      <w:r w:rsidRPr="00243A07"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b/>
          <w:bCs/>
          <w:iCs/>
          <w:color w:val="000000"/>
          <w:sz w:val="27"/>
          <w:szCs w:val="27"/>
        </w:rPr>
        <w:t xml:space="preserve">                                              8 кю (синий пояс)</w:t>
      </w:r>
    </w:p>
    <w:p w:rsidR="002F4A2E" w:rsidRPr="003A78F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lastRenderedPageBreak/>
        <w:t>Стойки — киба-дати (45, 90)</w:t>
      </w:r>
    </w:p>
    <w:p w:rsidR="002F4A2E" w:rsidRPr="003A78F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Кихон: </w:t>
      </w:r>
    </w:p>
    <w:p w:rsidR="002F4A2E" w:rsidRPr="003A78F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1 татэ-цуки дзёдан</w:t>
      </w:r>
    </w:p>
    <w:p w:rsidR="002F4A2E" w:rsidRPr="003A78F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2 татэ-цуки тюдан </w:t>
      </w:r>
    </w:p>
    <w:p w:rsidR="002F4A2E" w:rsidRPr="003A78F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3 татэ-цуки гэдан </w:t>
      </w:r>
    </w:p>
    <w:p w:rsidR="002F4A2E" w:rsidRPr="003A78F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4 сита-цуки </w:t>
      </w:r>
    </w:p>
    <w:p w:rsidR="002F4A2E" w:rsidRPr="003A78F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5 с переходом в Киба дати-дзюн-цуки дзёдан </w:t>
      </w:r>
    </w:p>
    <w:p w:rsidR="002F4A2E" w:rsidRPr="003A78F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6 дзюн-цуки тюдан </w:t>
      </w:r>
    </w:p>
    <w:p w:rsidR="002F4A2E" w:rsidRPr="003A78F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7 дзюн-цуки гэдан </w:t>
      </w:r>
    </w:p>
    <w:p w:rsidR="002F4A2E" w:rsidRPr="003A78F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8 сэйкэн моротэ тюдан ути-укэ </w:t>
      </w:r>
    </w:p>
    <w:p w:rsidR="002F4A2E" w:rsidRPr="003A78F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9 сэйкэн тюдан ути-укэ / гэдан барай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 w:rsidRPr="003A78F0">
        <w:rPr>
          <w:shd w:val="clear" w:color="auto" w:fill="FFFFFF"/>
        </w:rPr>
        <w:t>10 маэ-гэри дзёдан (с возвратом в правое сантин-дати)</w:t>
      </w:r>
      <w:r w:rsidRPr="003A78F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b/>
          <w:bCs/>
          <w:iCs/>
          <w:color w:val="000000"/>
          <w:sz w:val="27"/>
          <w:szCs w:val="27"/>
        </w:rPr>
        <w:t xml:space="preserve">                            7 кю (синий пояс с желтой насечкой)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Стойки: нэкэаси-дати 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Кихон: 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 тэтцуи ороси гаммэн-ути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2 тэтцуи комеками-ути 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3 тэтцуи хидзо-ути 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4 тэтцуи маэ-ёко-ути дзёдан 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5 тэтцуи маэ-ёко-ути тюдан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6 тэтцуи маэ-ёко-ути гэдан 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7 с отшагом правой ногой в Киба-дати тэтцуи ёко-ути дзёдан 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8 тэтцуи ёко-ути тюдан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9 тэтцуи ёко-ути гэдан 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10 с выходом в правое кокуцу-дати маваси гэдан-барап 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11 сюто маваси-укэ 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12 маэ-кэагэ (с переходом в фудо-дати)</w:t>
      </w:r>
    </w:p>
    <w:p w:rsidR="002F4A2E" w:rsidRPr="002E6FD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13 тэйсоку маваси сото-кэагэ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15 сокуто ёко-кэагэ (с возвратом в правое сантин-дати)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666666"/>
          <w:sz w:val="21"/>
          <w:szCs w:val="21"/>
        </w:rPr>
      </w:pPr>
      <w:r w:rsidRPr="002E6FD8">
        <w:rPr>
          <w:b/>
          <w:shd w:val="clear" w:color="auto" w:fill="FFFFFF"/>
        </w:rPr>
        <w:t>6 кю</w:t>
      </w:r>
      <w:r w:rsidRPr="002E6FD8">
        <w:rPr>
          <w:rFonts w:ascii="Arial" w:hAnsi="Arial" w:cs="Arial"/>
          <w:b/>
          <w:sz w:val="21"/>
          <w:szCs w:val="21"/>
        </w:rPr>
        <w:t xml:space="preserve"> </w:t>
      </w:r>
      <w:r w:rsidRPr="002E6FD8">
        <w:rPr>
          <w:b/>
        </w:rPr>
        <w:t>(желтый пояс)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Стойки: цуруаси-дати 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Кихон: 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 уракэн сёмэн гаммэн-ути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 2 с отшагом левой ногой в Киба-дати уракэн саю-ути 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3 уракэн хидзо-ути 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4 уракэн гаммэн ороси-ути 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5 уракэн маваси ути 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6 нихон нукитэ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7 ёхон нукитэ дзёдан 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8 ёхон нукитэ тюдан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9 дзюдзи-укэ дзёдан 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10 дзюдзи-укэ гэдан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11 гэдан маваси-гэри хайоку 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12 гэдан маваси-гэри тюсоку</w:t>
      </w:r>
    </w:p>
    <w:p w:rsidR="002F4A2E" w:rsidRPr="00F56E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13 кансэцу-гэри (сокуто)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21"/>
          <w:szCs w:val="21"/>
        </w:rPr>
      </w:pPr>
      <w:r w:rsidRPr="00F56E82">
        <w:rPr>
          <w:shd w:val="clear" w:color="auto" w:fill="FFFFFF"/>
        </w:rPr>
        <w:t>14 тюдан ёко-гэри (сокуто)</w:t>
      </w:r>
      <w:r w:rsidRPr="00F56E8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  <w:t xml:space="preserve">                                </w:t>
      </w:r>
    </w:p>
    <w:p w:rsidR="002F4A2E" w:rsidRPr="00044938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rFonts w:ascii="Arial" w:hAnsi="Arial" w:cs="Arial"/>
          <w:color w:val="666666"/>
          <w:sz w:val="21"/>
          <w:szCs w:val="21"/>
        </w:rPr>
        <w:lastRenderedPageBreak/>
        <w:t xml:space="preserve">                                      </w:t>
      </w:r>
      <w:r w:rsidRPr="00044938">
        <w:rPr>
          <w:b/>
        </w:rPr>
        <w:t>5 кю (желтый пояс с зеленой насечкой)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color w:val="666666"/>
        </w:rPr>
        <w:br/>
      </w:r>
      <w:r w:rsidRPr="00E4479B">
        <w:rPr>
          <w:bCs/>
          <w:iCs/>
          <w:color w:val="000000"/>
        </w:rPr>
        <w:t xml:space="preserve">Стойки: мороаси-дати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Кихон: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Pr="00E4479B">
        <w:rPr>
          <w:bCs/>
          <w:iCs/>
          <w:color w:val="000000"/>
        </w:rPr>
        <w:t xml:space="preserve"> сётэй-ути дзёдан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2 сётэй-ути тюдан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3 сётэй-ути гэдан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4 дзёдан хидзи атэ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5 сетэй-укэ дзёдан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6 сетэй-укэ тюдан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7 сетэй-укэ гэдан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8 тюдан маваси-гэри хайсоку (с переходом в фудо-дати)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9 тюдан маваси-гэри тюсоку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10 с заступом правой ногой спереди усиро-гэри тюдан (первый метод)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11 с поворотом на левой ноге усиро-гэри тюдан (второй метод)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12 с выходом вперед в левое как</w:t>
      </w:r>
      <w:r w:rsidRPr="00E4479B">
        <w:rPr>
          <w:bCs/>
          <w:iCs/>
          <w:color w:val="000000"/>
        </w:rPr>
        <w:t>э-дати усиро-гэри тюдан с возвратом в какэ-дати, три шага назад в правое сантин-дати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</w:p>
    <w:p w:rsidR="002F4A2E" w:rsidRPr="008E601C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8E601C">
        <w:rPr>
          <w:b/>
          <w:bCs/>
          <w:iCs/>
          <w:u w:val="single"/>
        </w:rPr>
        <w:t>Ката:</w:t>
      </w:r>
      <w:r w:rsidRPr="008E601C">
        <w:rPr>
          <w:b/>
          <w:bCs/>
          <w:iCs/>
        </w:rPr>
        <w:t xml:space="preserve"> </w:t>
      </w:r>
      <w:r w:rsidRPr="008E601C">
        <w:rPr>
          <w:bCs/>
          <w:iCs/>
        </w:rPr>
        <w:t xml:space="preserve"> </w:t>
      </w:r>
      <w:hyperlink r:id="rId14" w:history="1">
        <w:r w:rsidRPr="008E601C">
          <w:rPr>
            <w:rStyle w:val="ac"/>
            <w:bCs/>
            <w:iCs/>
            <w:color w:val="auto"/>
            <w:u w:val="none"/>
          </w:rPr>
          <w:t>https://youtu.be/JwKobi1TlHw</w:t>
        </w:r>
      </w:hyperlink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</w:p>
    <w:p w:rsidR="002F4A2E" w:rsidRPr="00BE02D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sz w:val="27"/>
          <w:szCs w:val="27"/>
        </w:rPr>
      </w:pPr>
      <w:r w:rsidRPr="008E601C">
        <w:rPr>
          <w:b/>
          <w:bCs/>
          <w:iCs/>
          <w:color w:val="000000"/>
          <w:u w:val="single"/>
        </w:rPr>
        <w:t>Ката ногами Сокуги соно ИТИ, НИ, САН:</w:t>
      </w:r>
      <w:r>
        <w:rPr>
          <w:bCs/>
          <w:iCs/>
          <w:color w:val="000000"/>
          <w:sz w:val="28"/>
          <w:szCs w:val="28"/>
        </w:rPr>
        <w:t xml:space="preserve"> </w:t>
      </w:r>
      <w:r w:rsidRPr="008E601C">
        <w:rPr>
          <w:bCs/>
          <w:iCs/>
          <w:color w:val="000000"/>
        </w:rPr>
        <w:t>https://youtu.be/YO2iHEW45_Y</w:t>
      </w:r>
      <w:r w:rsidRPr="00E4479B">
        <w:rPr>
          <w:bCs/>
          <w:iCs/>
          <w:color w:val="000000"/>
        </w:rPr>
        <w:br/>
      </w:r>
      <w:r w:rsidRPr="00E4479B">
        <w:rPr>
          <w:bCs/>
          <w:iCs/>
          <w:color w:val="000000"/>
        </w:rPr>
        <w:br/>
      </w:r>
      <w:r>
        <w:rPr>
          <w:b/>
          <w:bCs/>
          <w:iCs/>
          <w:color w:val="000000"/>
          <w:sz w:val="27"/>
          <w:szCs w:val="27"/>
          <w:u w:val="single"/>
        </w:rPr>
        <w:t>К</w:t>
      </w:r>
      <w:r w:rsidRPr="00E4479B">
        <w:rPr>
          <w:b/>
          <w:bCs/>
          <w:iCs/>
          <w:color w:val="000000"/>
          <w:sz w:val="27"/>
          <w:szCs w:val="27"/>
          <w:u w:val="single"/>
        </w:rPr>
        <w:t>омплекс растяжки</w:t>
      </w:r>
      <w:r w:rsidRPr="00006B52">
        <w:rPr>
          <w:bCs/>
          <w:iCs/>
          <w:color w:val="000000"/>
          <w:sz w:val="27"/>
          <w:szCs w:val="27"/>
        </w:rPr>
        <w:t xml:space="preserve"> </w:t>
      </w:r>
      <w:r>
        <w:rPr>
          <w:bCs/>
          <w:iCs/>
          <w:color w:val="000000"/>
          <w:sz w:val="27"/>
          <w:szCs w:val="27"/>
        </w:rPr>
        <w:t xml:space="preserve">№1 </w:t>
      </w:r>
      <w:hyperlink r:id="rId15" w:history="1">
        <w:r w:rsidRPr="00BE02D0">
          <w:rPr>
            <w:rStyle w:val="ac"/>
            <w:bCs/>
            <w:iCs/>
            <w:color w:val="auto"/>
            <w:sz w:val="27"/>
            <w:szCs w:val="27"/>
          </w:rPr>
          <w:t>https://youtu.be/9mQcIY263Y0</w:t>
        </w:r>
      </w:hyperlink>
      <w:r w:rsidRPr="00BE02D0">
        <w:rPr>
          <w:bCs/>
          <w:iCs/>
          <w:sz w:val="27"/>
          <w:szCs w:val="27"/>
        </w:rPr>
        <w:t xml:space="preserve"> </w:t>
      </w:r>
    </w:p>
    <w:p w:rsidR="002F4A2E" w:rsidRPr="00BE02D0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BE02D0">
        <w:rPr>
          <w:bCs/>
          <w:iCs/>
          <w:sz w:val="27"/>
          <w:szCs w:val="27"/>
        </w:rPr>
        <w:t xml:space="preserve">                                     №2  </w:t>
      </w:r>
      <w:hyperlink r:id="rId16" w:history="1">
        <w:r w:rsidRPr="00BE02D0">
          <w:rPr>
            <w:rStyle w:val="ac"/>
            <w:bCs/>
            <w:iCs/>
            <w:color w:val="auto"/>
            <w:sz w:val="27"/>
            <w:szCs w:val="27"/>
          </w:rPr>
          <w:t>https://youtu.be/PHl1vifsjdo</w:t>
        </w:r>
      </w:hyperlink>
      <w:r w:rsidRPr="00BE02D0">
        <w:rPr>
          <w:bCs/>
          <w:iCs/>
          <w:sz w:val="27"/>
          <w:szCs w:val="27"/>
        </w:rPr>
        <w:t xml:space="preserve"> </w:t>
      </w: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2F4A2E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2F4A2E" w:rsidRPr="00C75B82" w:rsidRDefault="002F4A2E" w:rsidP="002F4A2E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C75B82">
        <w:rPr>
          <w:b/>
          <w:bCs/>
          <w:iCs/>
          <w:color w:val="000000"/>
          <w:sz w:val="27"/>
          <w:szCs w:val="27"/>
        </w:rPr>
        <w:t>Словарь</w:t>
      </w:r>
      <w:r>
        <w:rPr>
          <w:b/>
          <w:bCs/>
          <w:iCs/>
          <w:color w:val="000000"/>
          <w:sz w:val="27"/>
          <w:szCs w:val="27"/>
        </w:rPr>
        <w:t xml:space="preserve"> </w:t>
      </w:r>
    </w:p>
    <w:p w:rsidR="002F4A2E" w:rsidRPr="00C75B82" w:rsidRDefault="002F4A2E" w:rsidP="002F4A2E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Счет.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один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011">
        <w:rPr>
          <w:rFonts w:ascii="Times New Roman" w:hAnsi="Times New Roman"/>
          <w:sz w:val="24"/>
          <w:szCs w:val="24"/>
        </w:rPr>
        <w:t xml:space="preserve">ити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два — ни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три — сан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четыре -си(ён)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пять — го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шесть — року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семь — сити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восемь — хати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девять — ку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десять — дзю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45 – ён дзю го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90 – ку дзю</w:t>
      </w:r>
    </w:p>
    <w:p w:rsidR="002F4A2E" w:rsidRPr="00C75B82" w:rsidRDefault="002F4A2E" w:rsidP="002F4A2E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Команды.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ёй — приготовиться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маваттэ — повернуться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хадзимэ начать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хантай — сменить стойку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ямэ — закончить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наорэ — вернуться в исходное положение (в фудо-дати)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ясумэ — расслабиться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мугорэй — выполнять без счета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lastRenderedPageBreak/>
        <w:t xml:space="preserve">мокусо — (буквально: размышление) — закрыть глаза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ямэ — открыть глаза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сэйдза — опуститься на колени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камаэтэ — принять стойку</w:t>
      </w:r>
    </w:p>
    <w:p w:rsidR="002F4A2E" w:rsidRPr="00C75B82" w:rsidRDefault="002F4A2E" w:rsidP="002F4A2E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Поклоны.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сэнсей-ни-рей — поклон учителю (начиная с 3 Дана)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сэмпай-ни-рэй — поклон обладателю старшей степени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отагай-ни-рэй — поклон всем (друг другу)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осу — традиционная форма приветствия, выражение понимания, согласия и готовности. </w:t>
      </w:r>
    </w:p>
    <w:p w:rsidR="002F4A2E" w:rsidRDefault="002F4A2E" w:rsidP="002F4A2E">
      <w:pPr>
        <w:pStyle w:val="a6"/>
        <w:rPr>
          <w:rFonts w:ascii="Times New Roman" w:hAnsi="Times New Roman"/>
          <w:sz w:val="24"/>
          <w:szCs w:val="24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>Уровни</w:t>
      </w:r>
      <w:r w:rsidRPr="00404011">
        <w:rPr>
          <w:rFonts w:ascii="Times New Roman" w:hAnsi="Times New Roman"/>
          <w:sz w:val="24"/>
          <w:szCs w:val="24"/>
        </w:rPr>
        <w:t>: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дзёдан — верхний,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тюдан — средний,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гэдан — нижний.</w:t>
      </w:r>
    </w:p>
    <w:p w:rsidR="002F4A2E" w:rsidRPr="00C75B82" w:rsidRDefault="002F4A2E" w:rsidP="002F4A2E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Стойки.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йой-дати — стойка готовности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фудо-дати — стойка непоколебимости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дзэнкуцу-дати — передняя наклонная стойка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утихатидзи-дати — стойка японской цифры «восемь» 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Сантин-дати — «стойка трех точек»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Кокуцо-дати — задняя наклонная стойка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Мусуби-дати — «Связанная стойка»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Киба-дати — «стойка наездника»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Нэкоаси-дати — «кошачья стойка»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Цуруаси-дати — «стойка журавля»</w:t>
      </w:r>
    </w:p>
    <w:p w:rsidR="002F4A2E" w:rsidRPr="007E1761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  <w:shd w:val="clear" w:color="auto" w:fill="FFFFFF"/>
        </w:rPr>
        <w:t>Мороаси-дати — «стойка обеих ног»</w:t>
      </w:r>
    </w:p>
    <w:p w:rsidR="002F4A2E" w:rsidRPr="00C75B82" w:rsidRDefault="002F4A2E" w:rsidP="002F4A2E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Удары.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сэйкэн — «правильный кулак», передняя часть (два сустава) кулака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цуки — проникающий удар рукой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моротэ — двойной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ой — одноименный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Гяку — противоположный, обратный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хидза — колено 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гаммэн — лицо 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>гэри — удар ногой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кин — пах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сунэ — голень</w:t>
      </w: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Ути — секущий удар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Тюсоку — подушечка стопы (под пальцами)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татэ — вертикаль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Сита — нижний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Тэтцуи — молот</w:t>
      </w:r>
    </w:p>
    <w:p w:rsidR="002F4A2E" w:rsidRPr="00F56E82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Сокуто — ребро стопы</w:t>
      </w:r>
    </w:p>
    <w:p w:rsidR="002F4A2E" w:rsidRPr="00F56E82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Камеками — висок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Хидзо — селезенка</w:t>
      </w:r>
    </w:p>
    <w:p w:rsidR="002F4A2E" w:rsidRPr="00F56E82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Тэйсоку — внутренняя выемка стопы</w:t>
      </w:r>
    </w:p>
    <w:p w:rsidR="002F4A2E" w:rsidRDefault="002F4A2E" w:rsidP="002F4A2E">
      <w:pPr>
        <w:pStyle w:val="a6"/>
        <w:jc w:val="center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Хайсоку — подъем стопы</w:t>
      </w:r>
      <w:r w:rsidRPr="00F56E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2F4A2E" w:rsidRPr="00F56E82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Кэагэ — поднимащийся</w:t>
      </w:r>
    </w:p>
    <w:p w:rsidR="002F4A2E" w:rsidRPr="00F56E82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Маваси — круговой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Сюто — внешнее ребро ладони</w:t>
      </w:r>
    </w:p>
    <w:p w:rsidR="002F4A2E" w:rsidRPr="006F331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Уракэн — «спина кулака» </w:t>
      </w:r>
    </w:p>
    <w:p w:rsidR="002F4A2E" w:rsidRPr="006F331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Нукитэ — «рука-копье» (нихон — два пальца, ёхон — четыре пальца)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Кансэцу — сустав</w:t>
      </w:r>
    </w:p>
    <w:p w:rsidR="002F4A2E" w:rsidRPr="006F331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</w:rPr>
        <w:lastRenderedPageBreak/>
        <w:t>Сётэй — «пятка ладони</w:t>
      </w:r>
      <w:r>
        <w:rPr>
          <w:rFonts w:ascii="Times New Roman" w:hAnsi="Times New Roman"/>
          <w:sz w:val="24"/>
          <w:szCs w:val="24"/>
        </w:rPr>
        <w:t>»</w:t>
      </w:r>
    </w:p>
    <w:p w:rsidR="002F4A2E" w:rsidRPr="00C75B82" w:rsidRDefault="002F4A2E" w:rsidP="002F4A2E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r w:rsidRPr="00C75B82">
        <w:rPr>
          <w:rFonts w:ascii="Times New Roman" w:hAnsi="Times New Roman"/>
          <w:sz w:val="24"/>
          <w:szCs w:val="24"/>
          <w:u w:val="single"/>
        </w:rPr>
        <w:t xml:space="preserve">Блоки.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укэ — блок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барай — сметание. </w:t>
      </w:r>
    </w:p>
    <w:p w:rsidR="002F4A2E" w:rsidRPr="006F331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Дзюдзи — крест</w:t>
      </w:r>
    </w:p>
    <w:p w:rsidR="002F4A2E" w:rsidRPr="00C75B82" w:rsidRDefault="002F4A2E" w:rsidP="002F4A2E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Стороны и направления.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хидари — левая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миги — правая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аго — вверх</w:t>
      </w:r>
      <w:r>
        <w:rPr>
          <w:rFonts w:ascii="Times New Roman" w:hAnsi="Times New Roman"/>
          <w:sz w:val="24"/>
          <w:szCs w:val="24"/>
        </w:rPr>
        <w:t>, подбородок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маэ — вперед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ёко — в сторону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усиро — назад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Сото — снаружи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 — изнутри</w:t>
      </w:r>
    </w:p>
    <w:p w:rsidR="002F4A2E" w:rsidRPr="00F56E82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Ороси — опускающийся</w:t>
      </w:r>
    </w:p>
    <w:p w:rsidR="002F4A2E" w:rsidRPr="00F56E82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Сёмэн — передняя часть </w:t>
      </w:r>
    </w:p>
    <w:p w:rsidR="002F4A2E" w:rsidRPr="00F56E82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Саю — в сторону</w:t>
      </w:r>
    </w:p>
    <w:p w:rsidR="002F4A2E" w:rsidRPr="00C75B82" w:rsidRDefault="002F4A2E" w:rsidP="002F4A2E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Общие термины.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Кумитэ — «встреча рук», спарринг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Иппон-кумитэ — учебный спарринг на один шаг 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Дзию-камаэ — «сводная позиция»,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боевая стойка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Ногарэ — успокаивающее дыхание</w:t>
      </w:r>
    </w:p>
    <w:p w:rsidR="002F4A2E" w:rsidRPr="00F56E82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Ибуки—силовое дыхание</w:t>
      </w:r>
    </w:p>
    <w:p w:rsidR="002F4A2E" w:rsidRPr="00243A07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Рэнраку — комбинация, связка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Санбон-кумитэ — учебный спарринг на три шага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Додзё — «место, где ищется путь», тренировочный зал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Ката — «форма», технический комплекс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</w:t>
      </w:r>
      <w:r w:rsidRPr="00404011">
        <w:rPr>
          <w:rFonts w:ascii="Times New Roman" w:hAnsi="Times New Roman"/>
          <w:sz w:val="24"/>
          <w:szCs w:val="24"/>
        </w:rPr>
        <w:t>ай — крик, сопровождающий концентрированный удар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Кихон — базовая техника</w:t>
      </w:r>
    </w:p>
    <w:p w:rsidR="002F4A2E" w:rsidRPr="003A78F0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дзюн — чистый, без искажений</w:t>
      </w:r>
    </w:p>
    <w:p w:rsidR="002F4A2E" w:rsidRPr="003A78F0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Якусоку — обусловленный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Оби — пояс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Рэй — поклон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Сэнпай — старший ученик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Сэнсей — учитель (от 3 Дана и выше) </w:t>
      </w:r>
    </w:p>
    <w:p w:rsidR="002F4A2E" w:rsidRDefault="002F4A2E" w:rsidP="002F4A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Сихан — мастер (от 5 Дана и выше) </w:t>
      </w:r>
    </w:p>
    <w:p w:rsidR="002F4A2E" w:rsidRDefault="002F4A2E" w:rsidP="002F4A2E">
      <w:pPr>
        <w:pStyle w:val="a6"/>
        <w:jc w:val="center"/>
      </w:pPr>
      <w:r w:rsidRPr="00404011">
        <w:rPr>
          <w:rFonts w:ascii="Times New Roman" w:hAnsi="Times New Roman"/>
          <w:sz w:val="24"/>
          <w:szCs w:val="24"/>
        </w:rPr>
        <w:t>Ханси — в</w:t>
      </w:r>
      <w:r>
        <w:rPr>
          <w:rFonts w:ascii="Times New Roman" w:hAnsi="Times New Roman"/>
          <w:sz w:val="24"/>
          <w:szCs w:val="24"/>
        </w:rPr>
        <w:t>ысший мастер (от 8 Дана и выше)</w:t>
      </w:r>
      <w:r>
        <w:t xml:space="preserve"> </w:t>
      </w:r>
    </w:p>
    <w:p w:rsidR="002F4A2E" w:rsidRDefault="002F4A2E" w:rsidP="002F4A2E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2F4A2E" w:rsidRDefault="002F4A2E" w:rsidP="002F4A2E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2F4A2E" w:rsidRDefault="002F4A2E" w:rsidP="002F4A2E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2F4A2E" w:rsidRPr="003D45E5" w:rsidRDefault="002F4A2E" w:rsidP="002F4A2E">
      <w:pPr>
        <w:pStyle w:val="1"/>
        <w:numPr>
          <w:ilvl w:val="0"/>
          <w:numId w:val="0"/>
        </w:numPr>
        <w:spacing w:before="0" w:after="0"/>
        <w:jc w:val="left"/>
        <w:rPr>
          <w:kern w:val="36"/>
          <w:szCs w:val="24"/>
        </w:rPr>
      </w:pP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color w:val="000066"/>
          <w:kern w:val="36"/>
          <w:szCs w:val="24"/>
        </w:rPr>
        <w:t xml:space="preserve">                                     </w:t>
      </w:r>
      <w:r w:rsidRPr="003D45E5">
        <w:rPr>
          <w:kern w:val="36"/>
          <w:szCs w:val="24"/>
        </w:rPr>
        <w:t>Правила поведения в Додзё.</w:t>
      </w:r>
    </w:p>
    <w:p w:rsidR="002F4A2E" w:rsidRPr="004C48AC" w:rsidRDefault="002F4A2E" w:rsidP="002F4A2E">
      <w:pPr>
        <w:spacing w:after="0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</w:p>
    <w:p w:rsidR="002F4A2E" w:rsidRPr="004C48AC" w:rsidRDefault="002F4A2E" w:rsidP="002F4A2E">
      <w:pPr>
        <w:spacing w:after="0" w:line="240" w:lineRule="auto"/>
        <w:jc w:val="right"/>
        <w:rPr>
          <w:rFonts w:ascii="Verdana" w:eastAsia="Times New Roman" w:hAnsi="Verdana"/>
          <w:sz w:val="17"/>
          <w:szCs w:val="17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"Воинский путь начинается с этикета и кончается этикетом."</w:t>
      </w:r>
      <w:r w:rsidRPr="004C48A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Сосай Мас Ояма</w:t>
      </w:r>
    </w:p>
    <w:p w:rsidR="002F4A2E" w:rsidRPr="004C48AC" w:rsidRDefault="002F4A2E" w:rsidP="002F4A2E">
      <w:pPr>
        <w:spacing w:after="0" w:line="240" w:lineRule="auto"/>
        <w:rPr>
          <w:rFonts w:ascii="Verdana" w:eastAsia="Times New Roman" w:hAnsi="Verdana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br/>
        <w:t>1. Ученики должны поклониться и сказать: "Ос" перед входом в здание школы, а также перед спортивным залом. Они кланяются и говорят "Ос", при входе в зал, повернувшись к передней части зала (зона "Шиндзэн"), а также могут приветствовать дополнительным поклоном учеников, находящихся в зале.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Ученики обязаны вовремя приходить на тренировки. Опоздавший должен поклониться, сказать "Ос", затем сесть на колени (Сэйдза), закрыть глаза, опустить голову (Мокусо) и ждать разрешения присоединиться к остальным. Получив разрешение приступить к тренировке, нужно поклониться, сказать "Ос" или "Сицурэй Симас" ("извините за беспокойство"). Затем встать и занять положение позади группы и помнить о том, что нельзя проходить перед другими учениками, и тем более тех, кто выше по уровню.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3. Ученики должны следить за своей формой: доги, щитками, перчатками и т.д. Всё это нужно содержать в чистоте и порядке и призывать к порядку других. Разрешается приходить на тренировки только в чистом белом доги. Официальная эмблема Киокушина должна находиться слева на уровне груди. Не разрешается заниматься в порванной форме. Неопрятный внешний вид говорит о пренебрежительном отношении к окружающим и Додзё.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4. Не поправляйте форму и не снимайте ничего во время тренировок без соответствующего на то разрешения. Поправлять доги нужно быстро, повернувшись к тыльной стороне зала.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5. Нужно уважать всех старших по возрасту и рангу. Когда кто-то из обладателей чёрного пояса или старших учеников входит в зал, нужно встать и произнести "Осу".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6. До того, как обратиться или поприветствовать старшего по рангу ученика или инструктора, необходимо сказать "Осу" и поклониться в их сторону. То же самое необходимо сделать при прощании. Эти правила должны соблюдаться и вне Додзё. Если неясно, какой пояс у другого ученика, нужно приветствовать его, как старшего.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7. При встрече нужно пожимать не одну, а две руки и говорить "Осу". Этим вы высказываете большее доверие человеку. Вне Додзё приветствуйте друг друга так же, особенно старших по рангу.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8. Ученики должны немедленно выполнять все команды и просьбы инструктора или старшего по рангу, при этом нужно громко ответить "Осу". Вялый или безразличный ответ считается неучтивым.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9. Во время тренировок каждый должен сконцентрировать всё внимание на технике исполнения упражнений, а не смотреть по сторонам и не думать о посторонних вещах. Ученики должны уважать и ценить своих тренеров и друг друга. Не начинайте тренироваться каратэ Киокушинкай, не имея серьезного отношения к нему.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10.Во время тренировок учащимся иногда разрешается сесть и расслабиться, что означает отдохнуть от позиции "Сэйдза" и сесть в позицию "Андза" (свободно). Но при этом запрещается разговаривать, ёрзать на месте и мешать продолжению занятий.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11.Нельзя покидать тренировку, пока не получено на это соответствующее разрешение. Если вам срочно нужно выйти из зала, вежливо объясните причину своего ухода инструктору.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12.Чтобы избежать возможных травм во время занятий, ученикам не следует надевать украшения, часы или иметь при себе острых и режущих предметов. Доп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ускается носить очки, однако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 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proofErr w:type="gramEnd"/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кумитэ их следует снимать или пользоваться контактными линзами. Кроме того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proofErr w:type="gramEnd"/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кумитэ необходимо одевать щитки, перчатки, защиту на грудь и пах.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13.Спортивный зал является почитаемым местом, поэтому ученики не должны носить головные уборы и сквернословить в стенах школы. Запрещается также курить, жевать жвачку, есть, и употреблять любые напитки. Нельзя заходить в зал в обуви.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14.Все ученики принимают участие в уборке зала после занятий. Они должны содержать зал в чистоте и приходить сюда, как в особое, почитаемое место.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15.Каждый должен поддерживать атмосферу братства в Додзё, нельзя омрачать её недостойным эгоистическим или обидным поведением. В бою необходимо воздерживаться от негативных эмоций, так как такие чувства приводят к повышенному травматизму.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16.Не допускаются сплетни и оскорбительные замечания в адрес учеников, а также в адрес иных видов восточных единоборств.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17.Если вы приняли решение участвовать в соревнованиях, необходимо перед подачей заявки предварительно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гласовать свое участие с учителем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18.Тот, кто хочет посетить другие школы Киокушина должен сн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ачала получить разрешение учителя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желающим тренироваться в школах – филиалах Киокушина, необходимо имет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 действующий будо-паспорт и членскую карточку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Там они должны проявлять высшее уважение, этикет и смирение по отношению к инструкторам и ученикам.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19.В любой ситуации необходимо вести себя достойно, что бы ваше поведение не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несло вреда репутации Киокушинкай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 запрещено применять технику каратэ для причинения целенаправленного вреда другому человеку, за исключением тех случаем, когда вашей жизни или жизни ваших близких угрожает реальная опасность.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20.Учащиеся должны вести себя вежливо и уравновешенно, быть сдержанными, благоразумными и этичными во всех ситуациях, никогда не забывать суть Киокушина: "Держи голову низко (будь скромен), глаза высоко (будь честолюбив), будь сдержан в словах (следи за тем, что говоришь), будьте добросердечны (относись к людям с уважением). Будьте добры к окружающим, начните со своих родителей, любите и уважайте их.</w:t>
      </w:r>
    </w:p>
    <w:p w:rsidR="002F4A2E" w:rsidRPr="004C48AC" w:rsidRDefault="002F4A2E" w:rsidP="002F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A2E" w:rsidRPr="004C48AC" w:rsidRDefault="002F4A2E" w:rsidP="002F4A2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"Истинная цель искусства каратэ Киокушин - это не победа или поражение, а совершенствование характера человека".</w:t>
      </w:r>
    </w:p>
    <w:p w:rsidR="002F4A2E" w:rsidRPr="004C48AC" w:rsidRDefault="002F4A2E" w:rsidP="002F4A2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Мас Ояма.</w:t>
      </w:r>
    </w:p>
    <w:p w:rsidR="00EE555D" w:rsidRDefault="002F4A2E" w:rsidP="002F4A2E"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</w:p>
    <w:sectPr w:rsidR="00EE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95"/>
    <w:rsid w:val="00182A95"/>
    <w:rsid w:val="002F4A2E"/>
    <w:rsid w:val="00CB5E70"/>
    <w:rsid w:val="00E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5CDB"/>
  <w15:chartTrackingRefBased/>
  <w15:docId w15:val="{5285AF14-ED7E-4C38-916A-F14C600A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2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F4A2E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F4A2E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F4A2E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F4A2E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2F4A2E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2F4A2E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2F4A2E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2F4A2E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F4A2E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A2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F4A2E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F4A2E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F4A2E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rsid w:val="002F4A2E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2F4A2E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2F4A2E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2F4A2E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F4A2E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qFormat/>
    <w:rsid w:val="002F4A2E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basedOn w:val="a"/>
    <w:next w:val="a"/>
    <w:link w:val="a4"/>
    <w:qFormat/>
    <w:rsid w:val="002F4A2E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2F4A2E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2F4A2E"/>
    <w:pPr>
      <w:ind w:left="720"/>
      <w:contextualSpacing/>
    </w:pPr>
  </w:style>
  <w:style w:type="paragraph" w:styleId="a6">
    <w:name w:val="No Spacing"/>
    <w:uiPriority w:val="1"/>
    <w:qFormat/>
    <w:rsid w:val="002F4A2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2F4A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2F4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A2E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2F4A2E"/>
    <w:rPr>
      <w:b/>
      <w:bCs/>
    </w:rPr>
  </w:style>
  <w:style w:type="character" w:styleId="ac">
    <w:name w:val="Hyperlink"/>
    <w:basedOn w:val="a0"/>
    <w:uiPriority w:val="99"/>
    <w:unhideWhenUsed/>
    <w:rsid w:val="002F4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sin.ru/posts/27" TargetMode="External"/><Relationship Id="rId13" Type="http://schemas.openxmlformats.org/officeDocument/2006/relationships/hyperlink" Target="https://oyama-do.ru/kihonyi/oyama-do.ru/kihony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yokushinprofi.com/biblioteka-kyokushinkai/biografija-sosai-masutacu-ojama/" TargetMode="External"/><Relationship Id="rId12" Type="http://schemas.openxmlformats.org/officeDocument/2006/relationships/hyperlink" Target="http://tensin.ru/posts/2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PHl1vifsjd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nsin.ru/posts/27" TargetMode="External"/><Relationship Id="rId11" Type="http://schemas.openxmlformats.org/officeDocument/2006/relationships/hyperlink" Target="https://kyokushinprofi.com/biblioteka-kyokushinkai/biografija-sosai-masutacu-ojama/" TargetMode="External"/><Relationship Id="rId5" Type="http://schemas.openxmlformats.org/officeDocument/2006/relationships/hyperlink" Target="https://rusada.ru/education/for-children/" TargetMode="External"/><Relationship Id="rId15" Type="http://schemas.openxmlformats.org/officeDocument/2006/relationships/hyperlink" Target="https://youtu.be/9mQcIY263Y0" TargetMode="External"/><Relationship Id="rId10" Type="http://schemas.openxmlformats.org/officeDocument/2006/relationships/hyperlink" Target="https://youtu.be/UeeD2aN7Eh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rate-beitshemesh.org/terminologiia/anatomiia-chasti-tela" TargetMode="External"/><Relationship Id="rId14" Type="http://schemas.openxmlformats.org/officeDocument/2006/relationships/hyperlink" Target="https://youtu.be/JwKobi1Tl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5167</Words>
  <Characters>29458</Characters>
  <Application>Microsoft Office Word</Application>
  <DocSecurity>0</DocSecurity>
  <Lines>245</Lines>
  <Paragraphs>69</Paragraphs>
  <ScaleCrop>false</ScaleCrop>
  <Company>SPecialiST RePack</Company>
  <LinksUpToDate>false</LinksUpToDate>
  <CharactersWithSpaces>34556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2020-06-15T05:45:00Z</dcterms:created>
  <dcterms:modified xsi:type="dcterms:W3CDTF">2020-06-15T05:51:00Z</dcterms:modified>
</cp:coreProperties>
</file>